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625" w:rsidRPr="00987625" w:rsidRDefault="00987625" w:rsidP="00987625">
      <w:pPr>
        <w:jc w:val="center"/>
        <w:rPr>
          <w:rFonts w:ascii="Courier New" w:hAnsi="Courier New"/>
          <w:spacing w:val="20"/>
        </w:rPr>
      </w:pPr>
      <w:r>
        <w:rPr>
          <w:noProof/>
          <w:lang w:eastAsia="ru-RU"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625" w:rsidRDefault="00987625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987625" w:rsidRDefault="00987625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987625" w:rsidRDefault="00987625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987625" w:rsidRDefault="00562303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987625">
        <w:rPr>
          <w:b/>
          <w:spacing w:val="24"/>
          <w:sz w:val="24"/>
          <w:szCs w:val="24"/>
        </w:rPr>
        <w:t xml:space="preserve">  СОЗЫВА</w:t>
      </w:r>
    </w:p>
    <w:p w:rsidR="00DB4CFA" w:rsidRDefault="00DB4CFA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</w:p>
    <w:p w:rsidR="00987625" w:rsidRDefault="00987625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</w:t>
      </w: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</w:t>
      </w:r>
      <w:r w:rsidR="00DB4CFA">
        <w:rPr>
          <w:b/>
          <w:spacing w:val="24"/>
          <w:szCs w:val="28"/>
        </w:rPr>
        <w:t>(проект)</w:t>
      </w:r>
      <w:r>
        <w:rPr>
          <w:b/>
          <w:spacing w:val="24"/>
          <w:szCs w:val="28"/>
        </w:rPr>
        <w:t xml:space="preserve">                                                                                                      </w:t>
      </w:r>
    </w:p>
    <w:p w:rsidR="00DB4CFA" w:rsidRDefault="00DB4CFA" w:rsidP="00987625">
      <w:pPr>
        <w:jc w:val="both"/>
        <w:rPr>
          <w:rFonts w:ascii="Times New Roman" w:hAnsi="Times New Roman" w:cs="Times New Roman"/>
          <w:b/>
          <w:sz w:val="28"/>
        </w:rPr>
      </w:pPr>
    </w:p>
    <w:p w:rsidR="00987625" w:rsidRPr="00987625" w:rsidRDefault="00987625" w:rsidP="00987625">
      <w:pPr>
        <w:jc w:val="both"/>
        <w:rPr>
          <w:rFonts w:ascii="Times New Roman" w:hAnsi="Times New Roman" w:cs="Times New Roman"/>
          <w:b/>
          <w:sz w:val="28"/>
        </w:rPr>
      </w:pPr>
      <w:r w:rsidRPr="00987625">
        <w:rPr>
          <w:rFonts w:ascii="Times New Roman" w:hAnsi="Times New Roman" w:cs="Times New Roman"/>
          <w:b/>
          <w:sz w:val="28"/>
        </w:rPr>
        <w:t xml:space="preserve">от                </w:t>
      </w:r>
      <w:r w:rsidR="00DB4CFA">
        <w:rPr>
          <w:rFonts w:ascii="Times New Roman" w:hAnsi="Times New Roman" w:cs="Times New Roman"/>
          <w:b/>
          <w:sz w:val="28"/>
        </w:rPr>
        <w:t xml:space="preserve">                                    </w:t>
      </w:r>
      <w:r w:rsidRPr="00987625">
        <w:rPr>
          <w:rFonts w:ascii="Times New Roman" w:hAnsi="Times New Roman" w:cs="Times New Roman"/>
          <w:b/>
          <w:sz w:val="28"/>
        </w:rPr>
        <w:t>№                                      р.п. Ровное</w:t>
      </w:r>
    </w:p>
    <w:p w:rsidR="00554AE8" w:rsidRPr="00DB4CFA" w:rsidRDefault="00EB03BA" w:rsidP="00DB4CFA">
      <w:pPr>
        <w:pStyle w:val="ConsPlusTitle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DB4CFA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AC7859" w:rsidRPr="00DB4CFA">
        <w:rPr>
          <w:rFonts w:ascii="Times New Roman" w:hAnsi="Times New Roman" w:cs="Times New Roman"/>
          <w:sz w:val="28"/>
          <w:szCs w:val="28"/>
        </w:rPr>
        <w:t xml:space="preserve">в </w:t>
      </w:r>
      <w:r w:rsidR="009D6274" w:rsidRPr="00DB4CFA">
        <w:rPr>
          <w:rFonts w:ascii="Times New Roman" w:hAnsi="Times New Roman" w:cs="Times New Roman"/>
          <w:sz w:val="28"/>
          <w:szCs w:val="28"/>
        </w:rPr>
        <w:t>П</w:t>
      </w:r>
      <w:r w:rsidR="00554AE8" w:rsidRPr="00DB4CFA">
        <w:rPr>
          <w:rFonts w:ascii="Times New Roman" w:hAnsi="Times New Roman" w:cs="Times New Roman"/>
          <w:sz w:val="28"/>
          <w:szCs w:val="28"/>
        </w:rPr>
        <w:t>оряд</w:t>
      </w:r>
      <w:r w:rsidR="00AC7859" w:rsidRPr="00DB4CFA">
        <w:rPr>
          <w:rFonts w:ascii="Times New Roman" w:hAnsi="Times New Roman" w:cs="Times New Roman"/>
          <w:sz w:val="28"/>
          <w:szCs w:val="28"/>
        </w:rPr>
        <w:t>ок</w:t>
      </w:r>
      <w:r w:rsidR="00554AE8" w:rsidRPr="00DB4CFA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0C0F94">
        <w:rPr>
          <w:rFonts w:ascii="Times New Roman" w:hAnsi="Times New Roman" w:cs="Times New Roman"/>
          <w:sz w:val="28"/>
          <w:szCs w:val="28"/>
        </w:rPr>
        <w:t xml:space="preserve"> </w:t>
      </w:r>
      <w:r w:rsidR="00554AE8" w:rsidRPr="00DB4CFA">
        <w:rPr>
          <w:rFonts w:ascii="Times New Roman" w:hAnsi="Times New Roman" w:cs="Times New Roman"/>
          <w:sz w:val="28"/>
          <w:szCs w:val="28"/>
        </w:rPr>
        <w:t>иных межбюджетных трансфертов из бюджета</w:t>
      </w:r>
      <w:r w:rsidR="000C0F94">
        <w:rPr>
          <w:rFonts w:ascii="Times New Roman" w:hAnsi="Times New Roman" w:cs="Times New Roman"/>
          <w:sz w:val="28"/>
          <w:szCs w:val="28"/>
        </w:rPr>
        <w:t xml:space="preserve"> </w:t>
      </w:r>
      <w:r w:rsidR="00554AE8" w:rsidRPr="00DB4CFA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="000C0F94">
        <w:rPr>
          <w:rFonts w:ascii="Times New Roman" w:hAnsi="Times New Roman" w:cs="Times New Roman"/>
          <w:sz w:val="28"/>
          <w:szCs w:val="28"/>
        </w:rPr>
        <w:t xml:space="preserve"> </w:t>
      </w:r>
      <w:r w:rsidR="00554AE8" w:rsidRPr="00DB4CFA">
        <w:rPr>
          <w:rFonts w:ascii="Times New Roman" w:hAnsi="Times New Roman" w:cs="Times New Roman"/>
          <w:sz w:val="28"/>
          <w:szCs w:val="28"/>
        </w:rPr>
        <w:t>бюджетам поселений, входящих в состав</w:t>
      </w:r>
      <w:r w:rsidR="000C0F94">
        <w:rPr>
          <w:rFonts w:ascii="Times New Roman" w:hAnsi="Times New Roman" w:cs="Times New Roman"/>
          <w:sz w:val="28"/>
          <w:szCs w:val="28"/>
        </w:rPr>
        <w:t xml:space="preserve"> </w:t>
      </w:r>
      <w:r w:rsidR="00554AE8" w:rsidRPr="00DB4CFA">
        <w:rPr>
          <w:rFonts w:ascii="Times New Roman" w:hAnsi="Times New Roman" w:cs="Times New Roman"/>
          <w:sz w:val="28"/>
          <w:szCs w:val="28"/>
        </w:rPr>
        <w:t>Ровенского муниципального района,</w:t>
      </w:r>
      <w:r w:rsidR="000C0F94">
        <w:rPr>
          <w:rFonts w:ascii="Times New Roman" w:hAnsi="Times New Roman" w:cs="Times New Roman"/>
          <w:sz w:val="28"/>
          <w:szCs w:val="28"/>
        </w:rPr>
        <w:t xml:space="preserve"> </w:t>
      </w:r>
      <w:r w:rsidR="00554AE8" w:rsidRPr="00DB4CFA">
        <w:rPr>
          <w:rFonts w:ascii="Times New Roman" w:hAnsi="Times New Roman" w:cs="Times New Roman"/>
          <w:sz w:val="28"/>
          <w:szCs w:val="28"/>
        </w:rPr>
        <w:t>на содержание</w:t>
      </w:r>
      <w:r w:rsidR="000C0F94">
        <w:rPr>
          <w:rFonts w:ascii="Times New Roman" w:hAnsi="Times New Roman" w:cs="Times New Roman"/>
          <w:sz w:val="28"/>
          <w:szCs w:val="28"/>
        </w:rPr>
        <w:t xml:space="preserve"> </w:t>
      </w:r>
      <w:r w:rsidR="004314F3" w:rsidRPr="00DB4CFA">
        <w:rPr>
          <w:rFonts w:ascii="Times New Roman" w:hAnsi="Times New Roman" w:cs="Times New Roman"/>
          <w:sz w:val="28"/>
          <w:szCs w:val="28"/>
        </w:rPr>
        <w:t xml:space="preserve">и ремонт </w:t>
      </w:r>
      <w:r w:rsidR="00554AE8" w:rsidRPr="00DB4CFA">
        <w:rPr>
          <w:rFonts w:ascii="Times New Roman" w:hAnsi="Times New Roman" w:cs="Times New Roman"/>
          <w:sz w:val="28"/>
          <w:szCs w:val="28"/>
        </w:rPr>
        <w:t>дорог местного значения в границах</w:t>
      </w:r>
      <w:r w:rsidR="000C0F94">
        <w:rPr>
          <w:rFonts w:ascii="Times New Roman" w:hAnsi="Times New Roman" w:cs="Times New Roman"/>
          <w:sz w:val="28"/>
          <w:szCs w:val="28"/>
        </w:rPr>
        <w:t xml:space="preserve"> </w:t>
      </w:r>
      <w:r w:rsidR="00554AE8" w:rsidRPr="00DB4CFA">
        <w:rPr>
          <w:rFonts w:ascii="Times New Roman" w:hAnsi="Times New Roman" w:cs="Times New Roman"/>
          <w:sz w:val="28"/>
          <w:szCs w:val="28"/>
        </w:rPr>
        <w:t>населенных пунктов поселения в 2017 году</w:t>
      </w:r>
      <w:r w:rsidR="00AC7859" w:rsidRPr="00DB4CFA">
        <w:rPr>
          <w:rFonts w:ascii="Times New Roman" w:hAnsi="Times New Roman" w:cs="Times New Roman"/>
          <w:sz w:val="28"/>
          <w:szCs w:val="28"/>
        </w:rPr>
        <w:t>, утвержденный Решением Ровенского районного Собрания от 25.11.2016 г. №35</w:t>
      </w:r>
    </w:p>
    <w:p w:rsidR="00554AE8" w:rsidRPr="00DB4CFA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54AE8" w:rsidRPr="00DB4CFA" w:rsidRDefault="00554AE8" w:rsidP="004314F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4CFA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6" w:history="1">
        <w:r w:rsidRPr="00DB4CFA">
          <w:rPr>
            <w:rFonts w:ascii="Times New Roman" w:hAnsi="Times New Roman" w:cs="Times New Roman"/>
            <w:sz w:val="26"/>
            <w:szCs w:val="26"/>
          </w:rPr>
          <w:t>статьей 142.4</w:t>
        </w:r>
      </w:hyperlink>
      <w:r w:rsidRPr="00DB4CFA">
        <w:rPr>
          <w:rFonts w:ascii="Times New Roman" w:hAnsi="Times New Roman" w:cs="Times New Roman"/>
          <w:sz w:val="26"/>
          <w:szCs w:val="26"/>
        </w:rPr>
        <w:t xml:space="preserve"> Бюджетного кодекса РФ,</w:t>
      </w:r>
      <w:r w:rsidR="004314F3" w:rsidRPr="00DB4CFA">
        <w:rPr>
          <w:rFonts w:ascii="Times New Roman" w:hAnsi="Times New Roman" w:cs="Times New Roman"/>
          <w:sz w:val="26"/>
          <w:szCs w:val="26"/>
        </w:rPr>
        <w:t xml:space="preserve"> Законом Саратовской области </w:t>
      </w:r>
      <w:r w:rsidR="004314F3" w:rsidRPr="00DB4CF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20.12.2005 № 137-ЗСО </w:t>
      </w:r>
      <w:r w:rsidR="004314F3" w:rsidRPr="00DB4CFA">
        <w:rPr>
          <w:rFonts w:ascii="Times New Roman" w:hAnsi="Times New Roman" w:cs="Times New Roman"/>
          <w:sz w:val="26"/>
          <w:szCs w:val="26"/>
        </w:rPr>
        <w:t xml:space="preserve">«О межбюджетных отношениях в Саратовской области», </w:t>
      </w:r>
      <w:r w:rsidR="004314F3" w:rsidRPr="00DB4CF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Решением Ровенского районного Собрания Ровенского муниципального района от 30.04.2010 № 692 </w:t>
      </w:r>
      <w:r w:rsidR="004314F3" w:rsidRPr="00DB4CFA">
        <w:rPr>
          <w:rFonts w:ascii="Times New Roman" w:hAnsi="Times New Roman" w:cs="Times New Roman"/>
          <w:sz w:val="26"/>
          <w:szCs w:val="26"/>
        </w:rPr>
        <w:t xml:space="preserve">«Об утверждении Положения о предоставлении иных межбюджетных трансфертов бюджетам муниципальных образований из бюджета Ровенского муниципального района», </w:t>
      </w:r>
      <w:r w:rsidRPr="00DB4CFA">
        <w:rPr>
          <w:rFonts w:ascii="Times New Roman" w:hAnsi="Times New Roman" w:cs="Times New Roman"/>
          <w:sz w:val="26"/>
          <w:szCs w:val="26"/>
        </w:rPr>
        <w:t xml:space="preserve"> руководствуясь ч.4 ст. 15 Федерального закона от 06.10.2003 г. №131-ФЗ «Об общих принципах</w:t>
      </w:r>
      <w:proofErr w:type="gramEnd"/>
      <w:r w:rsidRPr="00DB4CFA">
        <w:rPr>
          <w:rFonts w:ascii="Times New Roman" w:hAnsi="Times New Roman" w:cs="Times New Roman"/>
          <w:sz w:val="26"/>
          <w:szCs w:val="26"/>
        </w:rPr>
        <w:t xml:space="preserve"> организации местного самоуправления в Российской Федерации», </w:t>
      </w:r>
      <w:proofErr w:type="gramStart"/>
      <w:r w:rsidRPr="00DB4CFA">
        <w:rPr>
          <w:rFonts w:ascii="Times New Roman" w:hAnsi="Times New Roman" w:cs="Times New Roman"/>
          <w:sz w:val="26"/>
          <w:szCs w:val="26"/>
        </w:rPr>
        <w:t>ч</w:t>
      </w:r>
      <w:proofErr w:type="gramEnd"/>
      <w:r w:rsidRPr="00DB4CFA">
        <w:rPr>
          <w:rFonts w:ascii="Times New Roman" w:hAnsi="Times New Roman" w:cs="Times New Roman"/>
          <w:sz w:val="26"/>
          <w:szCs w:val="26"/>
        </w:rPr>
        <w:t xml:space="preserve">.3 ст.4 Устава </w:t>
      </w:r>
      <w:r w:rsidR="009C2C64" w:rsidRPr="00DB4CFA">
        <w:rPr>
          <w:rFonts w:ascii="Times New Roman" w:hAnsi="Times New Roman" w:cs="Times New Roman"/>
          <w:sz w:val="26"/>
          <w:szCs w:val="26"/>
        </w:rPr>
        <w:t>Ровенского муниципального района, Ровенское районное Собрание</w:t>
      </w:r>
    </w:p>
    <w:p w:rsidR="009C2C64" w:rsidRPr="00DB4CFA" w:rsidRDefault="009C2C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4CFA">
        <w:rPr>
          <w:rFonts w:ascii="Times New Roman" w:hAnsi="Times New Roman" w:cs="Times New Roman"/>
          <w:sz w:val="26"/>
          <w:szCs w:val="26"/>
        </w:rPr>
        <w:t>РЕШИЛО:</w:t>
      </w:r>
    </w:p>
    <w:p w:rsidR="00554AE8" w:rsidRPr="00DB4CFA" w:rsidRDefault="00554AE8" w:rsidP="00EB03BA">
      <w:pPr>
        <w:pStyle w:val="ConsPlusTitle"/>
        <w:ind w:right="-1"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B4CFA">
        <w:rPr>
          <w:rFonts w:ascii="Times New Roman" w:hAnsi="Times New Roman" w:cs="Times New Roman"/>
          <w:b w:val="0"/>
          <w:sz w:val="26"/>
          <w:szCs w:val="26"/>
        </w:rPr>
        <w:t xml:space="preserve">1. </w:t>
      </w:r>
      <w:proofErr w:type="gramStart"/>
      <w:r w:rsidR="00562303" w:rsidRPr="00DB4CFA">
        <w:rPr>
          <w:rFonts w:ascii="Times New Roman" w:hAnsi="Times New Roman" w:cs="Times New Roman"/>
          <w:b w:val="0"/>
          <w:sz w:val="26"/>
          <w:szCs w:val="26"/>
        </w:rPr>
        <w:t xml:space="preserve">Дополнить </w:t>
      </w:r>
      <w:r w:rsidR="009D6274" w:rsidRPr="00DB4CFA">
        <w:rPr>
          <w:rFonts w:ascii="Times New Roman" w:hAnsi="Times New Roman" w:cs="Times New Roman"/>
          <w:b w:val="0"/>
          <w:sz w:val="26"/>
          <w:szCs w:val="26"/>
        </w:rPr>
        <w:t>П</w:t>
      </w:r>
      <w:r w:rsidR="00EB03BA" w:rsidRPr="00DB4CFA">
        <w:rPr>
          <w:rFonts w:ascii="Times New Roman" w:hAnsi="Times New Roman" w:cs="Times New Roman"/>
          <w:b w:val="0"/>
          <w:sz w:val="26"/>
          <w:szCs w:val="26"/>
        </w:rPr>
        <w:t>оряд</w:t>
      </w:r>
      <w:r w:rsidR="00AC7859" w:rsidRPr="00DB4CFA">
        <w:rPr>
          <w:rFonts w:ascii="Times New Roman" w:hAnsi="Times New Roman" w:cs="Times New Roman"/>
          <w:b w:val="0"/>
          <w:sz w:val="26"/>
          <w:szCs w:val="26"/>
        </w:rPr>
        <w:t>ок</w:t>
      </w:r>
      <w:r w:rsidR="00EB03BA" w:rsidRPr="00DB4CFA">
        <w:rPr>
          <w:rFonts w:ascii="Times New Roman" w:hAnsi="Times New Roman" w:cs="Times New Roman"/>
          <w:b w:val="0"/>
          <w:sz w:val="26"/>
          <w:szCs w:val="26"/>
        </w:rPr>
        <w:t xml:space="preserve"> предоставления иных межбюджетных трансфертов из бюджета Ровенского муниципального района бюджетам поселений, входящих в состав Ровенского муниципального района, на содержание и ремонт дорог местного значения в границах населенных пунктов поселения в 2017 году</w:t>
      </w:r>
      <w:r w:rsidR="00AC7859" w:rsidRPr="00DB4CFA">
        <w:rPr>
          <w:rFonts w:ascii="Times New Roman" w:hAnsi="Times New Roman" w:cs="Times New Roman"/>
          <w:b w:val="0"/>
          <w:sz w:val="26"/>
          <w:szCs w:val="26"/>
        </w:rPr>
        <w:t>, утвержденный Решением Ровенского районного Собрания от 25.11.2016 №35 (далее – Порядок)</w:t>
      </w:r>
      <w:r w:rsidR="00562303" w:rsidRPr="00DB4CFA">
        <w:rPr>
          <w:rFonts w:ascii="Times New Roman" w:hAnsi="Times New Roman" w:cs="Times New Roman"/>
          <w:b w:val="0"/>
          <w:sz w:val="26"/>
          <w:szCs w:val="26"/>
        </w:rPr>
        <w:t xml:space="preserve"> Приложением 6, согласно приложения к настоящему решению.</w:t>
      </w:r>
      <w:proofErr w:type="gramEnd"/>
    </w:p>
    <w:p w:rsidR="00DB4CFA" w:rsidRPr="00DB4CFA" w:rsidRDefault="00DB4CFA" w:rsidP="00DB4CF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4CFA">
        <w:rPr>
          <w:rFonts w:ascii="Times New Roman" w:hAnsi="Times New Roman" w:cs="Times New Roman"/>
          <w:sz w:val="26"/>
          <w:szCs w:val="26"/>
        </w:rPr>
        <w:t>2.</w:t>
      </w:r>
      <w:r w:rsidRPr="00DB4CFA">
        <w:rPr>
          <w:rFonts w:ascii="Times New Roman" w:hAnsi="Times New Roman"/>
          <w:sz w:val="26"/>
          <w:szCs w:val="26"/>
        </w:rPr>
        <w:t xml:space="preserve"> Настоящее решение подлежит официальному опубликованию в районной газете «Знамя победы» и размещению на сайте -</w:t>
      </w:r>
      <w:proofErr w:type="spellStart"/>
      <w:r w:rsidRPr="00DB4CFA">
        <w:rPr>
          <w:rFonts w:ascii="Times New Roman" w:hAnsi="Times New Roman"/>
          <w:sz w:val="26"/>
          <w:szCs w:val="26"/>
        </w:rPr>
        <w:t>rovnoe.sarmo.ru</w:t>
      </w:r>
      <w:proofErr w:type="spellEnd"/>
      <w:r w:rsidRPr="00DB4CFA">
        <w:rPr>
          <w:rFonts w:ascii="Times New Roman" w:hAnsi="Times New Roman"/>
          <w:sz w:val="26"/>
          <w:szCs w:val="26"/>
        </w:rPr>
        <w:t>.</w:t>
      </w:r>
    </w:p>
    <w:p w:rsidR="00554AE8" w:rsidRPr="00DB4CFA" w:rsidRDefault="00DB4CF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4CFA">
        <w:rPr>
          <w:rFonts w:ascii="Times New Roman" w:hAnsi="Times New Roman" w:cs="Times New Roman"/>
          <w:sz w:val="26"/>
          <w:szCs w:val="26"/>
        </w:rPr>
        <w:t>3</w:t>
      </w:r>
      <w:r w:rsidR="00554AE8" w:rsidRPr="00DB4CFA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54AE8" w:rsidRPr="00DB4CF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554AE8" w:rsidRPr="00DB4CFA">
        <w:rPr>
          <w:rFonts w:ascii="Times New Roman" w:hAnsi="Times New Roman" w:cs="Times New Roman"/>
          <w:sz w:val="26"/>
          <w:szCs w:val="26"/>
        </w:rPr>
        <w:t xml:space="preserve"> исполнением настоящего Р</w:t>
      </w:r>
      <w:r w:rsidR="009C2C64" w:rsidRPr="00DB4CFA">
        <w:rPr>
          <w:rFonts w:ascii="Times New Roman" w:hAnsi="Times New Roman" w:cs="Times New Roman"/>
          <w:sz w:val="26"/>
          <w:szCs w:val="26"/>
        </w:rPr>
        <w:t>ешения возложить на постоянную</w:t>
      </w:r>
      <w:r w:rsidR="00554AE8" w:rsidRPr="00DB4CFA">
        <w:rPr>
          <w:rFonts w:ascii="Times New Roman" w:hAnsi="Times New Roman" w:cs="Times New Roman"/>
          <w:sz w:val="26"/>
          <w:szCs w:val="26"/>
        </w:rPr>
        <w:t xml:space="preserve"> комиссию по </w:t>
      </w:r>
      <w:r w:rsidR="009C2C64" w:rsidRPr="00DB4CFA">
        <w:rPr>
          <w:rFonts w:ascii="Times New Roman" w:hAnsi="Times New Roman" w:cs="Times New Roman"/>
          <w:sz w:val="26"/>
          <w:szCs w:val="26"/>
        </w:rPr>
        <w:t>промышленности, связи, транспорту, строительству и ЖКХ</w:t>
      </w:r>
      <w:r w:rsidR="00554AE8" w:rsidRPr="00DB4CFA">
        <w:rPr>
          <w:rFonts w:ascii="Times New Roman" w:hAnsi="Times New Roman" w:cs="Times New Roman"/>
          <w:sz w:val="26"/>
          <w:szCs w:val="26"/>
        </w:rPr>
        <w:t>.</w:t>
      </w:r>
    </w:p>
    <w:p w:rsidR="00AC7859" w:rsidRPr="00AC7859" w:rsidRDefault="00AC7859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DB4CFA" w:rsidRDefault="00DB4CFA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2C64" w:rsidRPr="009C2C64" w:rsidRDefault="009C2C64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2C64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562303" w:rsidRDefault="009C2C64" w:rsidP="00E14A16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2C64">
        <w:rPr>
          <w:rFonts w:ascii="Times New Roman" w:hAnsi="Times New Roman" w:cs="Times New Roman"/>
          <w:b/>
          <w:sz w:val="28"/>
          <w:szCs w:val="28"/>
        </w:rPr>
        <w:t xml:space="preserve">районного Собрания                                                           </w:t>
      </w:r>
      <w:r w:rsidR="00562303">
        <w:rPr>
          <w:rFonts w:ascii="Times New Roman" w:hAnsi="Times New Roman" w:cs="Times New Roman"/>
          <w:b/>
          <w:sz w:val="28"/>
          <w:szCs w:val="28"/>
        </w:rPr>
        <w:t>В. И. Абдуллаева</w:t>
      </w:r>
    </w:p>
    <w:p w:rsidR="00562303" w:rsidRDefault="0056230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62303" w:rsidRDefault="00562303" w:rsidP="00562303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 xml:space="preserve">Приложение №1 </w:t>
      </w:r>
    </w:p>
    <w:p w:rsidR="00562303" w:rsidRPr="009C2C64" w:rsidRDefault="00562303" w:rsidP="00562303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к решению Ровенского районного Собрания</w:t>
      </w:r>
    </w:p>
    <w:p w:rsidR="00562303" w:rsidRDefault="00562303" w:rsidP="00562303">
      <w:pPr>
        <w:pStyle w:val="ConsPlusNonformat"/>
        <w:jc w:val="right"/>
        <w:rPr>
          <w:rFonts w:ascii="Times New Roman" w:hAnsi="Times New Roman" w:cs="Times New Roman"/>
        </w:rPr>
      </w:pPr>
      <w:r w:rsidRPr="009C2C64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________________№__________</w:t>
      </w:r>
    </w:p>
    <w:p w:rsidR="00562303" w:rsidRDefault="00562303" w:rsidP="00562303">
      <w:pPr>
        <w:pStyle w:val="ConsPlusNonformat"/>
        <w:jc w:val="right"/>
        <w:rPr>
          <w:rFonts w:ascii="Times New Roman" w:hAnsi="Times New Roman" w:cs="Times New Roman"/>
        </w:rPr>
      </w:pPr>
    </w:p>
    <w:p w:rsidR="00562303" w:rsidRDefault="00562303" w:rsidP="00562303">
      <w:pPr>
        <w:pStyle w:val="ConsPlusNonformat"/>
        <w:jc w:val="right"/>
        <w:rPr>
          <w:rFonts w:ascii="Times New Roman" w:hAnsi="Times New Roman" w:cs="Times New Roman"/>
        </w:rPr>
      </w:pPr>
    </w:p>
    <w:p w:rsidR="00562303" w:rsidRPr="00554AE8" w:rsidRDefault="00562303" w:rsidP="00562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</w:p>
    <w:p w:rsidR="00562303" w:rsidRPr="00554AE8" w:rsidRDefault="00562303" w:rsidP="00562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к Порядку и условиям предоставления</w:t>
      </w:r>
    </w:p>
    <w:p w:rsidR="00562303" w:rsidRPr="00554AE8" w:rsidRDefault="00562303" w:rsidP="00562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</w:p>
    <w:p w:rsidR="00562303" w:rsidRPr="00554AE8" w:rsidRDefault="00562303" w:rsidP="00562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из бюджета </w:t>
      </w:r>
      <w:r>
        <w:rPr>
          <w:rFonts w:ascii="Times New Roman" w:hAnsi="Times New Roman" w:cs="Times New Roman"/>
          <w:sz w:val="28"/>
          <w:szCs w:val="28"/>
        </w:rPr>
        <w:t>Ровенского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562303" w:rsidRPr="00554AE8" w:rsidRDefault="00562303" w:rsidP="00562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бюджетам поселений,входящих в состав</w:t>
      </w:r>
    </w:p>
    <w:p w:rsidR="00562303" w:rsidRPr="00554AE8" w:rsidRDefault="00562303" w:rsidP="00562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Ровенского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54AE8">
        <w:rPr>
          <w:rFonts w:ascii="Times New Roman" w:hAnsi="Times New Roman" w:cs="Times New Roman"/>
          <w:sz w:val="28"/>
          <w:szCs w:val="28"/>
        </w:rPr>
        <w:t>,</w:t>
      </w:r>
    </w:p>
    <w:p w:rsidR="00562303" w:rsidRPr="00554AE8" w:rsidRDefault="00562303" w:rsidP="00562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содержаниеи ремонт </w:t>
      </w:r>
      <w:r w:rsidRPr="00554AE8">
        <w:rPr>
          <w:rFonts w:ascii="Times New Roman" w:hAnsi="Times New Roman" w:cs="Times New Roman"/>
          <w:sz w:val="28"/>
          <w:szCs w:val="28"/>
        </w:rPr>
        <w:t>дорог местного значения</w:t>
      </w:r>
    </w:p>
    <w:p w:rsidR="00562303" w:rsidRPr="00554AE8" w:rsidRDefault="00562303" w:rsidP="00562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в границах населенных пунктов</w:t>
      </w:r>
    </w:p>
    <w:p w:rsidR="00562303" w:rsidRDefault="00562303" w:rsidP="0056230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поселения в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562303" w:rsidRDefault="00562303" w:rsidP="0056230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Default="00562303" w:rsidP="0056230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4F6">
        <w:rPr>
          <w:rFonts w:ascii="Times New Roman" w:hAnsi="Times New Roman" w:cs="Times New Roman"/>
          <w:b/>
          <w:sz w:val="28"/>
          <w:szCs w:val="28"/>
        </w:rPr>
        <w:t>СОГЛАШЕНИЕ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№___</w:t>
      </w:r>
    </w:p>
    <w:p w:rsidR="00562303" w:rsidRPr="007534F6" w:rsidRDefault="00562303" w:rsidP="005623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опредоставлении иных межбюджетных трансфертов на осуществлениесодержания автомобильных подъездов местного значения к населенным пунктам  ____________ муниципального образования Ровенского муниципального района в зимний период</w:t>
      </w: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р.п. Ровное                                                               ____ декабря 20___ года</w:t>
      </w: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Ровенская районная а</w:t>
      </w:r>
      <w:r w:rsidRPr="007534F6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>
        <w:rPr>
          <w:rFonts w:ascii="Times New Roman" w:hAnsi="Times New Roman" w:cs="Times New Roman"/>
          <w:sz w:val="28"/>
          <w:szCs w:val="28"/>
        </w:rPr>
        <w:t>Ровенского</w:t>
      </w:r>
      <w:r w:rsidRPr="007534F6">
        <w:rPr>
          <w:rFonts w:ascii="Times New Roman" w:hAnsi="Times New Roman" w:cs="Times New Roman"/>
          <w:sz w:val="28"/>
          <w:szCs w:val="28"/>
        </w:rPr>
        <w:t xml:space="preserve"> муниципального района, именуе</w:t>
      </w:r>
      <w:r>
        <w:rPr>
          <w:rFonts w:ascii="Times New Roman" w:hAnsi="Times New Roman" w:cs="Times New Roman"/>
          <w:sz w:val="28"/>
          <w:szCs w:val="28"/>
        </w:rPr>
        <w:t>мая в дальнейшем "Администрация</w:t>
      </w:r>
      <w:r w:rsidRPr="007534F6">
        <w:rPr>
          <w:rFonts w:ascii="Times New Roman" w:hAnsi="Times New Roman" w:cs="Times New Roman"/>
          <w:sz w:val="28"/>
          <w:szCs w:val="28"/>
        </w:rPr>
        <w:t>", в лице главы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Котова Василия Семеновича</w:t>
      </w:r>
      <w:r w:rsidRPr="007534F6">
        <w:rPr>
          <w:rFonts w:ascii="Times New Roman" w:hAnsi="Times New Roman" w:cs="Times New Roman"/>
          <w:sz w:val="28"/>
          <w:szCs w:val="28"/>
        </w:rPr>
        <w:t xml:space="preserve">, действующего на основании Устава муниципального района, с одной стороны, и </w:t>
      </w:r>
      <w:r>
        <w:rPr>
          <w:rFonts w:ascii="Times New Roman" w:hAnsi="Times New Roman" w:cs="Times New Roman"/>
          <w:sz w:val="28"/>
          <w:szCs w:val="28"/>
        </w:rPr>
        <w:t>Администрация __________ муниципального образования Ровенского муниципального района Саратовской области</w:t>
      </w:r>
      <w:r w:rsidRPr="007534F6">
        <w:rPr>
          <w:rFonts w:ascii="Times New Roman" w:hAnsi="Times New Roman" w:cs="Times New Roman"/>
          <w:sz w:val="28"/>
          <w:szCs w:val="28"/>
        </w:rPr>
        <w:t>, именуемая в дальнейшем "</w:t>
      </w:r>
      <w:r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Pr="007534F6">
        <w:rPr>
          <w:rFonts w:ascii="Times New Roman" w:hAnsi="Times New Roman" w:cs="Times New Roman"/>
          <w:sz w:val="28"/>
          <w:szCs w:val="28"/>
        </w:rPr>
        <w:t>", в лице главы</w:t>
      </w:r>
      <w:r>
        <w:rPr>
          <w:rFonts w:ascii="Times New Roman" w:hAnsi="Times New Roman" w:cs="Times New Roman"/>
          <w:sz w:val="28"/>
          <w:szCs w:val="28"/>
        </w:rPr>
        <w:t xml:space="preserve"> ____________ </w:t>
      </w:r>
      <w:r w:rsidRPr="007534F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7534F6">
        <w:rPr>
          <w:rFonts w:ascii="Times New Roman" w:hAnsi="Times New Roman" w:cs="Times New Roman"/>
          <w:sz w:val="28"/>
          <w:szCs w:val="28"/>
        </w:rPr>
        <w:t>, действующе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534F6">
        <w:rPr>
          <w:rFonts w:ascii="Times New Roman" w:hAnsi="Times New Roman" w:cs="Times New Roman"/>
          <w:sz w:val="28"/>
          <w:szCs w:val="28"/>
        </w:rPr>
        <w:t xml:space="preserve"> на основании Устава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</w:t>
      </w:r>
      <w:r w:rsidRPr="007534F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с другой стороны, вместе именуемые "Стороны", руководствуясь пунктом </w:t>
      </w:r>
      <w:r w:rsidRPr="003C52C2">
        <w:rPr>
          <w:rFonts w:ascii="Times New Roman" w:hAnsi="Times New Roman" w:cs="Times New Roman"/>
          <w:sz w:val="28"/>
          <w:szCs w:val="28"/>
        </w:rPr>
        <w:t xml:space="preserve">4 </w:t>
      </w:r>
      <w:hyperlink r:id="rId7" w:history="1">
        <w:r w:rsidRPr="003C52C2">
          <w:rPr>
            <w:rFonts w:ascii="Times New Roman" w:hAnsi="Times New Roman" w:cs="Times New Roman"/>
            <w:sz w:val="28"/>
            <w:szCs w:val="28"/>
          </w:rPr>
          <w:t>статьи 15</w:t>
        </w:r>
      </w:hyperlink>
      <w:r w:rsidRPr="007534F6">
        <w:rPr>
          <w:rFonts w:ascii="Times New Roman" w:hAnsi="Times New Roman" w:cs="Times New Roman"/>
          <w:sz w:val="28"/>
          <w:szCs w:val="28"/>
        </w:rPr>
        <w:t xml:space="preserve"> Федерально</w:t>
      </w:r>
      <w:r>
        <w:rPr>
          <w:rFonts w:ascii="Times New Roman" w:hAnsi="Times New Roman" w:cs="Times New Roman"/>
          <w:sz w:val="28"/>
          <w:szCs w:val="28"/>
        </w:rPr>
        <w:t>го закона от 6 октября 2003 г. № 131-ФЗ «</w:t>
      </w:r>
      <w:r w:rsidRPr="007534F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534F6">
        <w:rPr>
          <w:rFonts w:ascii="Times New Roman" w:hAnsi="Times New Roman" w:cs="Times New Roman"/>
          <w:sz w:val="28"/>
          <w:szCs w:val="28"/>
        </w:rPr>
        <w:t xml:space="preserve">, Уставом </w:t>
      </w:r>
      <w:r>
        <w:rPr>
          <w:rFonts w:ascii="Times New Roman" w:hAnsi="Times New Roman" w:cs="Times New Roman"/>
          <w:sz w:val="28"/>
          <w:szCs w:val="28"/>
        </w:rPr>
        <w:t xml:space="preserve">Ровенского муниципального </w:t>
      </w:r>
      <w:r w:rsidRPr="007534F6">
        <w:rPr>
          <w:rFonts w:ascii="Times New Roman" w:hAnsi="Times New Roman" w:cs="Times New Roman"/>
          <w:sz w:val="28"/>
          <w:szCs w:val="28"/>
        </w:rPr>
        <w:t xml:space="preserve">района, Уставом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 </w:t>
      </w:r>
      <w:r w:rsidRPr="007534F6">
        <w:rPr>
          <w:rFonts w:ascii="Times New Roman" w:hAnsi="Times New Roman" w:cs="Times New Roman"/>
          <w:sz w:val="28"/>
          <w:szCs w:val="28"/>
        </w:rPr>
        <w:t>муниципального образования, заключили настоящее Соглашение о нижеследующем: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34F6">
        <w:rPr>
          <w:rFonts w:ascii="Times New Roman" w:hAnsi="Times New Roman" w:cs="Times New Roman"/>
          <w:sz w:val="28"/>
          <w:szCs w:val="28"/>
        </w:rPr>
        <w:t>1. ПРЕДМЕТ СОГЛАШЕНИЯ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34F6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Предметом н</w:t>
      </w:r>
      <w:r w:rsidRPr="007534F6">
        <w:rPr>
          <w:rFonts w:ascii="Times New Roman" w:hAnsi="Times New Roman" w:cs="Times New Roman"/>
          <w:sz w:val="28"/>
          <w:szCs w:val="28"/>
        </w:rPr>
        <w:t>астояще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7534F6">
        <w:rPr>
          <w:rFonts w:ascii="Times New Roman" w:hAnsi="Times New Roman" w:cs="Times New Roman"/>
          <w:sz w:val="28"/>
          <w:szCs w:val="28"/>
        </w:rPr>
        <w:t xml:space="preserve"> Соглашени</w:t>
      </w:r>
      <w:r>
        <w:rPr>
          <w:rFonts w:ascii="Times New Roman" w:hAnsi="Times New Roman" w:cs="Times New Roman"/>
          <w:sz w:val="28"/>
          <w:szCs w:val="28"/>
        </w:rPr>
        <w:t xml:space="preserve">яявляется передача Администрацией Муниципальному образованию следующих полномочий </w:t>
      </w:r>
      <w:r>
        <w:rPr>
          <w:rFonts w:ascii="Times New Roman" w:hAnsi="Times New Roman" w:cs="Times New Roman"/>
          <w:sz w:val="28"/>
          <w:szCs w:val="28"/>
        </w:rPr>
        <w:lastRenderedPageBreak/>
        <w:t>(далее – полномочий):</w:t>
      </w: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содержания автомобильных подъездов местного значения к населенным пунктам муниципального образования в зимний период.</w:t>
      </w:r>
    </w:p>
    <w:p w:rsidR="00562303" w:rsidRPr="00FC4DE0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Для выполнения полномочий, предусмотренных п. 1.1 Соглашения </w:t>
      </w:r>
      <w:r w:rsidRPr="00554AE8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554AE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20____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перечисляет Муниципальному образованию иные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трансферт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54AE8">
        <w:rPr>
          <w:rFonts w:ascii="Times New Roman" w:hAnsi="Times New Roman" w:cs="Times New Roman"/>
          <w:sz w:val="28"/>
          <w:szCs w:val="28"/>
        </w:rPr>
        <w:t xml:space="preserve"> из бюджета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(далее - иные межбюджетные трансферты) в сумме </w:t>
      </w:r>
      <w:r>
        <w:rPr>
          <w:rFonts w:ascii="Times New Roman" w:hAnsi="Times New Roman" w:cs="Times New Roman"/>
          <w:sz w:val="28"/>
          <w:szCs w:val="28"/>
        </w:rPr>
        <w:t>___________ (____________________________________)</w:t>
      </w:r>
      <w:r w:rsidRPr="00554AE8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4"/>
      <w:bookmarkStart w:id="1" w:name="Par29"/>
      <w:bookmarkEnd w:id="0"/>
      <w:bookmarkEnd w:id="1"/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534F6">
        <w:rPr>
          <w:rFonts w:ascii="Times New Roman" w:hAnsi="Times New Roman" w:cs="Times New Roman"/>
          <w:sz w:val="28"/>
          <w:szCs w:val="28"/>
        </w:rPr>
        <w:t>. ПРАВА И ОБЯЗАННОСТИ СТОРОН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534F6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Администрация имеет право</w:t>
      </w:r>
      <w:r w:rsidRPr="007534F6">
        <w:rPr>
          <w:rFonts w:ascii="Times New Roman" w:hAnsi="Times New Roman" w:cs="Times New Roman"/>
          <w:sz w:val="28"/>
          <w:szCs w:val="28"/>
        </w:rPr>
        <w:t>: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534F6">
        <w:rPr>
          <w:rFonts w:ascii="Times New Roman" w:hAnsi="Times New Roman" w:cs="Times New Roman"/>
          <w:sz w:val="28"/>
          <w:szCs w:val="28"/>
        </w:rPr>
        <w:t xml:space="preserve">.1.1. </w:t>
      </w:r>
      <w:r>
        <w:rPr>
          <w:rFonts w:ascii="Times New Roman" w:hAnsi="Times New Roman" w:cs="Times New Roman"/>
          <w:sz w:val="28"/>
          <w:szCs w:val="28"/>
        </w:rPr>
        <w:t>Издавать в пределах своей компетенции нормативно-правовые акты по вопросам, указанных в п.1.1 настоящего Соглашения</w:t>
      </w:r>
      <w:r w:rsidRPr="007534F6">
        <w:rPr>
          <w:rFonts w:ascii="Times New Roman" w:hAnsi="Times New Roman" w:cs="Times New Roman"/>
          <w:sz w:val="28"/>
          <w:szCs w:val="28"/>
        </w:rPr>
        <w:t>.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534F6">
        <w:rPr>
          <w:rFonts w:ascii="Times New Roman" w:hAnsi="Times New Roman" w:cs="Times New Roman"/>
          <w:sz w:val="28"/>
          <w:szCs w:val="28"/>
        </w:rPr>
        <w:t xml:space="preserve">.1.2. </w:t>
      </w:r>
      <w:r>
        <w:rPr>
          <w:rFonts w:ascii="Times New Roman" w:hAnsi="Times New Roman" w:cs="Times New Roman"/>
          <w:sz w:val="28"/>
          <w:szCs w:val="28"/>
        </w:rPr>
        <w:t>Запрашивать у Администрации поселения информацию, необходимую для осуществления полномочий, переданных согласно пункту 1.1. настоящего Соглашения. Также Муниципальное образование обязано представлять данную информацию в установленные сроки.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534F6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>Администрация обязана представлять Муниципальному образованию запрашиваемую информацию в части осуществления полномочий, переданных согласно пункта 1.1. настоящего Соглашения.</w:t>
      </w: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Администрация имеет право осуществлять контроль по вопросам осуществления переданных полномочий.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554AE8">
        <w:rPr>
          <w:rFonts w:ascii="Times New Roman" w:hAnsi="Times New Roman" w:cs="Times New Roman"/>
          <w:sz w:val="28"/>
          <w:szCs w:val="28"/>
        </w:rPr>
        <w:t xml:space="preserve">Администрация обязуется в пределах бюджетных ассигнований и лимитов бюджетных обязательств перечислять иные межбюджетные трансферты на счет местного бюджета Муниципального образования в течение 5 рабочих дней после заключения соглашения (при условии поступления денежных средств </w:t>
      </w:r>
      <w:r>
        <w:rPr>
          <w:rFonts w:ascii="Times New Roman" w:hAnsi="Times New Roman" w:cs="Times New Roman"/>
          <w:sz w:val="28"/>
          <w:szCs w:val="28"/>
        </w:rPr>
        <w:t>в бюджет 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), и получения информации о решении органа местного самоуправления (муниципального заказчика) о размещении муниципального заказа; протокола конкурсной (аукционной, котировочной) комиссии органа местного самоуправления (муниципального заказчика) по размещенному заказу; заключенный муниципальный контракт с приложениями; выписки из муниципального правового акта о бюджете на </w:t>
      </w:r>
      <w:r>
        <w:rPr>
          <w:rFonts w:ascii="Times New Roman" w:hAnsi="Times New Roman" w:cs="Times New Roman"/>
          <w:sz w:val="28"/>
          <w:szCs w:val="28"/>
        </w:rPr>
        <w:t>20___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 наличия расходных обязательств и бюджетных ассигнований на реализацию и финансирование мероприятий.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54AE8">
        <w:rPr>
          <w:rFonts w:ascii="Times New Roman" w:hAnsi="Times New Roman" w:cs="Times New Roman"/>
          <w:sz w:val="28"/>
          <w:szCs w:val="28"/>
        </w:rPr>
        <w:t>. Администрация имеет право: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1) осуществлять контроль за целевым использованием иных межбюджетных трансфертов;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2) в случае неисполнения Муниципальным образованием обязательств, установленных настоящим Соглашением, принять решение о приостановлении либо прекращении перечисления иных межбюджетных трансфертов с направлением уведомления в трехдневный срок с момента принятия такого решения.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54AE8">
        <w:rPr>
          <w:rFonts w:ascii="Times New Roman" w:hAnsi="Times New Roman" w:cs="Times New Roman"/>
          <w:sz w:val="28"/>
          <w:szCs w:val="28"/>
        </w:rPr>
        <w:t>. Муниципальное образование обязуется: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1) соблюдать условия предоставления иных межбюджетных трансфертов, установленные Решением </w:t>
      </w:r>
      <w:r>
        <w:rPr>
          <w:rFonts w:ascii="Times New Roman" w:hAnsi="Times New Roman" w:cs="Times New Roman"/>
          <w:sz w:val="28"/>
          <w:szCs w:val="28"/>
        </w:rPr>
        <w:t>районного СобранияРовенского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25.11.2016 года №35</w:t>
      </w:r>
      <w:r w:rsidRPr="00554AE8">
        <w:rPr>
          <w:rFonts w:ascii="Times New Roman" w:hAnsi="Times New Roman" w:cs="Times New Roman"/>
          <w:sz w:val="28"/>
          <w:szCs w:val="28"/>
        </w:rPr>
        <w:t xml:space="preserve"> "Об утверждении порядка и условий предоставления иных межбюджетных трансфертов из бюджета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бюджетам сельских поселений, входящих в состав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, на </w:t>
      </w:r>
      <w:r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дорог местного значения в границ</w:t>
      </w:r>
      <w:r>
        <w:rPr>
          <w:rFonts w:ascii="Times New Roman" w:hAnsi="Times New Roman" w:cs="Times New Roman"/>
          <w:sz w:val="28"/>
          <w:szCs w:val="28"/>
        </w:rPr>
        <w:t>ах населенных пунктов поселения</w:t>
      </w:r>
      <w:r w:rsidRPr="00554AE8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(в ред. Решения от _________ №______)</w:t>
      </w:r>
      <w:r w:rsidRPr="00554AE8">
        <w:rPr>
          <w:rFonts w:ascii="Times New Roman" w:hAnsi="Times New Roman" w:cs="Times New Roman"/>
          <w:sz w:val="28"/>
          <w:szCs w:val="28"/>
        </w:rPr>
        <w:t>;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2) обеспечить отражение в доходной части местного бюджета Муниципального образования иных межбюджетных трансфертов из бюджета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по соответствующему коду бюджетной классификации;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3) направлять иные межбюджетные трансферты на </w:t>
      </w:r>
      <w:r>
        <w:rPr>
          <w:rFonts w:ascii="Times New Roman" w:hAnsi="Times New Roman" w:cs="Times New Roman"/>
          <w:sz w:val="28"/>
          <w:szCs w:val="28"/>
        </w:rPr>
        <w:t>содержаниеавтомобильных подъездов к населенным пунктам муниципального образования</w:t>
      </w:r>
      <w:r w:rsidRPr="00554AE8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20_____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4) обеспечить возврат в доход бюджета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неиспользованных остатков ин</w:t>
      </w:r>
      <w:r>
        <w:rPr>
          <w:rFonts w:ascii="Times New Roman" w:hAnsi="Times New Roman" w:cs="Times New Roman"/>
          <w:sz w:val="28"/>
          <w:szCs w:val="28"/>
        </w:rPr>
        <w:t>ых межбюджетных трансфертов до 31</w:t>
      </w:r>
      <w:r w:rsidRPr="00554AE8">
        <w:rPr>
          <w:rFonts w:ascii="Times New Roman" w:hAnsi="Times New Roman" w:cs="Times New Roman"/>
          <w:sz w:val="28"/>
          <w:szCs w:val="28"/>
        </w:rPr>
        <w:t>.12.</w:t>
      </w:r>
      <w:r>
        <w:rPr>
          <w:rFonts w:ascii="Times New Roman" w:hAnsi="Times New Roman" w:cs="Times New Roman"/>
          <w:sz w:val="28"/>
          <w:szCs w:val="28"/>
        </w:rPr>
        <w:t>20_____</w:t>
      </w:r>
      <w:r w:rsidRPr="00554AE8">
        <w:rPr>
          <w:rFonts w:ascii="Times New Roman" w:hAnsi="Times New Roman" w:cs="Times New Roman"/>
          <w:sz w:val="28"/>
          <w:szCs w:val="28"/>
        </w:rPr>
        <w:t>;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5) предоставить отчет об использовании иных межбюджетных трансфертов в ср</w:t>
      </w:r>
      <w:r>
        <w:rPr>
          <w:rFonts w:ascii="Times New Roman" w:hAnsi="Times New Roman" w:cs="Times New Roman"/>
          <w:sz w:val="28"/>
          <w:szCs w:val="28"/>
        </w:rPr>
        <w:t>ок до 15 января ____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года по </w:t>
      </w:r>
      <w:hyperlink w:anchor="P233" w:history="1">
        <w:r w:rsidRPr="00554AE8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554AE8">
        <w:rPr>
          <w:rFonts w:ascii="Times New Roman" w:hAnsi="Times New Roman" w:cs="Times New Roman"/>
          <w:sz w:val="28"/>
          <w:szCs w:val="28"/>
        </w:rPr>
        <w:t xml:space="preserve">, утвержденной Решением </w:t>
      </w:r>
      <w:r>
        <w:rPr>
          <w:rFonts w:ascii="Times New Roman" w:hAnsi="Times New Roman" w:cs="Times New Roman"/>
          <w:sz w:val="28"/>
          <w:szCs w:val="28"/>
        </w:rPr>
        <w:t>районного СобранияРовенского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25.11.2016 года №35</w:t>
      </w:r>
      <w:r w:rsidRPr="00554AE8">
        <w:rPr>
          <w:rFonts w:ascii="Times New Roman" w:hAnsi="Times New Roman" w:cs="Times New Roman"/>
          <w:sz w:val="28"/>
          <w:szCs w:val="28"/>
        </w:rPr>
        <w:t xml:space="preserve"> "Об утверждении порядка и условий предоставления иных межбюджетных трансфертов из бюджета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бюджетам сельских поселений, входящих в состав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, на </w:t>
      </w:r>
      <w:r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дорог местного значения в границ</w:t>
      </w:r>
      <w:r>
        <w:rPr>
          <w:rFonts w:ascii="Times New Roman" w:hAnsi="Times New Roman" w:cs="Times New Roman"/>
          <w:sz w:val="28"/>
          <w:szCs w:val="28"/>
        </w:rPr>
        <w:t>ах населенных пунктов поселения</w:t>
      </w:r>
      <w:r w:rsidRPr="00554AE8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(в ред. Решения от ________ №____)</w:t>
      </w:r>
      <w:r w:rsidRPr="00554AE8">
        <w:rPr>
          <w:rFonts w:ascii="Times New Roman" w:hAnsi="Times New Roman" w:cs="Times New Roman"/>
          <w:sz w:val="28"/>
          <w:szCs w:val="28"/>
        </w:rPr>
        <w:t>;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6) при проведении Администрацией проверок целевого использования иных межбюджетных трансфертов представлять все необходимые документы и информацию.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54AE8">
        <w:rPr>
          <w:rFonts w:ascii="Times New Roman" w:hAnsi="Times New Roman" w:cs="Times New Roman"/>
          <w:sz w:val="28"/>
          <w:szCs w:val="28"/>
        </w:rPr>
        <w:t>. Муниципальное образование имеет право: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1) требовать перечисления иных межбюджетных трансфертов в размере, порядке и на условиях, предусмотренных настоящим Соглашением, при условии выполнения соответствующих обязательств по настоящему Соглашению;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2) обращаться в Администрацию за разъяснениями в связи с исполнением настоящего Соглашения.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554AE8" w:rsidRDefault="00562303" w:rsidP="005623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3. УСЛОВИЯ ПРЕДОСТАВЛЕНИЯ И РАСХОДОВАНИЯ</w:t>
      </w:r>
    </w:p>
    <w:p w:rsidR="00562303" w:rsidRPr="00554AE8" w:rsidRDefault="00562303" w:rsidP="005623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54AE8">
        <w:rPr>
          <w:rFonts w:ascii="Times New Roman" w:hAnsi="Times New Roman" w:cs="Times New Roman"/>
          <w:sz w:val="28"/>
          <w:szCs w:val="28"/>
        </w:rPr>
        <w:t xml:space="preserve">. Перечисление иных межбюджетных трансфертов осуществляется в установленном порядке с единого счета бюджета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на счет бюджета соответствующего сельского поселения, входящего в состав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, </w:t>
      </w:r>
      <w:r w:rsidRPr="00554AE8">
        <w:rPr>
          <w:rFonts w:ascii="Times New Roman" w:hAnsi="Times New Roman" w:cs="Times New Roman"/>
          <w:sz w:val="28"/>
          <w:szCs w:val="28"/>
        </w:rPr>
        <w:lastRenderedPageBreak/>
        <w:t>открытый в органах казначейского исполнения бюджета.</w:t>
      </w: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91150">
        <w:rPr>
          <w:rFonts w:ascii="Times New Roman" w:hAnsi="Times New Roman" w:cs="Times New Roman"/>
          <w:sz w:val="28"/>
          <w:szCs w:val="28"/>
        </w:rPr>
        <w:t xml:space="preserve">.Предоставление иных межбюджетных трансфертов осуществляется за счет средств бюджета Ровенского муниципального района с ведомственной структурой расходов по разделу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F91150">
        <w:rPr>
          <w:rFonts w:ascii="Times New Roman" w:hAnsi="Times New Roman" w:cs="Times New Roman"/>
          <w:sz w:val="28"/>
          <w:szCs w:val="28"/>
        </w:rPr>
        <w:t xml:space="preserve"> "Межбюджетные трансферты общего характера бюджетам субъектов Российской Федерации и муниципальных образований", подразделу 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F91150">
        <w:rPr>
          <w:rFonts w:ascii="Times New Roman" w:hAnsi="Times New Roman" w:cs="Times New Roman"/>
          <w:sz w:val="28"/>
          <w:szCs w:val="28"/>
        </w:rPr>
        <w:t xml:space="preserve"> "Прочие межбюджетные трансферты общего характера", целевой статье 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F91150">
        <w:rPr>
          <w:rFonts w:ascii="Times New Roman" w:hAnsi="Times New Roman" w:cs="Times New Roman"/>
          <w:sz w:val="28"/>
          <w:szCs w:val="28"/>
        </w:rPr>
        <w:t xml:space="preserve"> «Иные межбюджетные трансферты, передаваемые бюджетам сельских поселений на содержание </w:t>
      </w:r>
      <w:r>
        <w:rPr>
          <w:rFonts w:ascii="Times New Roman" w:hAnsi="Times New Roman" w:cs="Times New Roman"/>
          <w:sz w:val="28"/>
          <w:szCs w:val="28"/>
        </w:rPr>
        <w:t>автомобильных подъездов к населенным пунктам</w:t>
      </w:r>
      <w:r w:rsidRPr="00F91150">
        <w:rPr>
          <w:rFonts w:ascii="Times New Roman" w:hAnsi="Times New Roman" w:cs="Times New Roman"/>
          <w:sz w:val="28"/>
          <w:szCs w:val="28"/>
        </w:rPr>
        <w:t xml:space="preserve">», виду расходов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F91150">
        <w:rPr>
          <w:rFonts w:ascii="Times New Roman" w:hAnsi="Times New Roman" w:cs="Times New Roman"/>
          <w:sz w:val="28"/>
          <w:szCs w:val="28"/>
        </w:rPr>
        <w:t xml:space="preserve"> "Иные межбюджетные трансферты местным бюджетам" в пределах утвержденных бюджетных ассигнований на указанные цели</w:t>
      </w: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534F6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534F6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Стороны несут ответственность за неисполнение и ненадлежащее исполнение полномочий, переданных согласно пункту 1.1 настоящего Соглашения в соответствии с законодательством Российской Федерации.</w:t>
      </w: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554AE8" w:rsidRDefault="00562303" w:rsidP="005623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54AE8">
        <w:rPr>
          <w:rFonts w:ascii="Times New Roman" w:hAnsi="Times New Roman" w:cs="Times New Roman"/>
          <w:sz w:val="28"/>
          <w:szCs w:val="28"/>
        </w:rPr>
        <w:t>ПРОВЕДЕНИЕ ПРОВЕРОК ЦЕЛЕВОГО ИСПОЛЬЗОВАНИЯ</w:t>
      </w:r>
    </w:p>
    <w:p w:rsidR="00562303" w:rsidRPr="00554AE8" w:rsidRDefault="00562303" w:rsidP="005623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5.1. Администрация осуществляет контроль за целевым и эффективным использованием иных межбюджетных трансфертов, предоставленных бюджету Муниципального образования.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5.2. При выявлении Администрацией нарушения условий, установленных для предоставления иных межбюджетных трансфертов, фактов предоставления недостоверных сведений и документов для получения иных межбюджетных трансфертов, нецелевого использования иных межбюджетных трансфертов подлежат возврату в объеме выявленных нарушений, в течение 10 календарных дней с момента получения соответствующего требования.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При невозврате иных межбюджетных трансфертов в установленный срок Администрация принимает меры по взысканию подлежащих возврату иных межбюджетных трансфертов в судебном порядке.</w:t>
      </w: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534F6">
        <w:rPr>
          <w:rFonts w:ascii="Times New Roman" w:hAnsi="Times New Roman" w:cs="Times New Roman"/>
          <w:sz w:val="28"/>
          <w:szCs w:val="28"/>
        </w:rPr>
        <w:t>. СРОК ДЕЙСТВИЯ, ОСНОВАНИЯ И ПОРЯДОКПРЕКРАЩЕНИЯ ДЕЙСТВИЯ СОГЛАШЕНИЯ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534F6">
        <w:rPr>
          <w:rFonts w:ascii="Times New Roman" w:hAnsi="Times New Roman" w:cs="Times New Roman"/>
          <w:sz w:val="28"/>
          <w:szCs w:val="28"/>
        </w:rPr>
        <w:t xml:space="preserve">.1. Настоящее Соглашение </w:t>
      </w:r>
      <w:r>
        <w:rPr>
          <w:rFonts w:ascii="Times New Roman" w:hAnsi="Times New Roman" w:cs="Times New Roman"/>
          <w:sz w:val="28"/>
          <w:szCs w:val="28"/>
        </w:rPr>
        <w:t>действует по 31 декабря _____ года и продлевается по взаимному согласию сторон в письменной форме.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534F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534F6">
        <w:rPr>
          <w:rFonts w:ascii="Times New Roman" w:hAnsi="Times New Roman" w:cs="Times New Roman"/>
          <w:sz w:val="28"/>
          <w:szCs w:val="28"/>
        </w:rPr>
        <w:t xml:space="preserve">. Действие настоящего Соглашения может быть прекращено </w:t>
      </w:r>
      <w:r w:rsidRPr="007534F6">
        <w:rPr>
          <w:rFonts w:ascii="Times New Roman" w:hAnsi="Times New Roman" w:cs="Times New Roman"/>
          <w:sz w:val="28"/>
          <w:szCs w:val="28"/>
        </w:rPr>
        <w:lastRenderedPageBreak/>
        <w:t>досрочно: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534F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534F6">
        <w:rPr>
          <w:rFonts w:ascii="Times New Roman" w:hAnsi="Times New Roman" w:cs="Times New Roman"/>
          <w:sz w:val="28"/>
          <w:szCs w:val="28"/>
        </w:rPr>
        <w:t>.1. По соглашению Сторон.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</w:t>
      </w:r>
      <w:r w:rsidRPr="007534F6">
        <w:rPr>
          <w:rFonts w:ascii="Times New Roman" w:hAnsi="Times New Roman" w:cs="Times New Roman"/>
          <w:sz w:val="28"/>
          <w:szCs w:val="28"/>
        </w:rPr>
        <w:t>.2. В одностороннем порядке в случае: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34F6">
        <w:rPr>
          <w:rFonts w:ascii="Times New Roman" w:hAnsi="Times New Roman" w:cs="Times New Roman"/>
          <w:sz w:val="28"/>
          <w:szCs w:val="28"/>
        </w:rPr>
        <w:t xml:space="preserve">- изменения действующего законодательства Российской Федерации и (или) законодательства </w:t>
      </w:r>
      <w:r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7534F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34F6">
        <w:rPr>
          <w:rFonts w:ascii="Times New Roman" w:hAnsi="Times New Roman" w:cs="Times New Roman"/>
          <w:sz w:val="28"/>
          <w:szCs w:val="28"/>
        </w:rPr>
        <w:t>- неисполнения или ненадлежащего исполнения одной из Сторон своих обязательств в соответствии с настоящим Соглашением;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34F6">
        <w:rPr>
          <w:rFonts w:ascii="Times New Roman" w:hAnsi="Times New Roman" w:cs="Times New Roman"/>
          <w:sz w:val="28"/>
          <w:szCs w:val="28"/>
        </w:rPr>
        <w:t xml:space="preserve">- если осуществление полномочий становится невозможным, либо при сложившихся условиях эти полномочия могут быть наиболее эффективно осуществлены Администрацией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7534F6">
        <w:rPr>
          <w:rFonts w:ascii="Times New Roman" w:hAnsi="Times New Roman" w:cs="Times New Roman"/>
          <w:sz w:val="28"/>
          <w:szCs w:val="28"/>
        </w:rPr>
        <w:t xml:space="preserve"> самостоятельно.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534F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534F6">
        <w:rPr>
          <w:rFonts w:ascii="Times New Roman" w:hAnsi="Times New Roman" w:cs="Times New Roman"/>
          <w:sz w:val="28"/>
          <w:szCs w:val="28"/>
        </w:rPr>
        <w:t>. Уведомление о расторжении настоящего Соглашения в одностороннем порядке направляется втор</w:t>
      </w:r>
      <w:r>
        <w:rPr>
          <w:rFonts w:ascii="Times New Roman" w:hAnsi="Times New Roman" w:cs="Times New Roman"/>
          <w:sz w:val="28"/>
          <w:szCs w:val="28"/>
        </w:rPr>
        <w:t xml:space="preserve">ой стороне не менее чем за </w:t>
      </w:r>
      <w:r w:rsidRPr="007534F6">
        <w:rPr>
          <w:rFonts w:ascii="Times New Roman" w:hAnsi="Times New Roman" w:cs="Times New Roman"/>
          <w:sz w:val="28"/>
          <w:szCs w:val="28"/>
        </w:rPr>
        <w:t xml:space="preserve"> 6 месяцев, при этом второй стороне возмещаются все убытки, связанные с досрочным расторжением Соглашения.</w:t>
      </w: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534F6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534F6">
        <w:rPr>
          <w:rFonts w:ascii="Times New Roman" w:hAnsi="Times New Roman" w:cs="Times New Roman"/>
          <w:sz w:val="28"/>
          <w:szCs w:val="28"/>
        </w:rPr>
        <w:t>.1. Настоящее Соглашение составлено в двух экземплярах, имеющих одинаковую юридическую силу, по одному для каждой из Сторон.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534F6">
        <w:rPr>
          <w:rFonts w:ascii="Times New Roman" w:hAnsi="Times New Roman" w:cs="Times New Roman"/>
          <w:sz w:val="28"/>
          <w:szCs w:val="28"/>
        </w:rPr>
        <w:t>.2. 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534F6">
        <w:rPr>
          <w:rFonts w:ascii="Times New Roman" w:hAnsi="Times New Roman" w:cs="Times New Roman"/>
          <w:sz w:val="28"/>
          <w:szCs w:val="28"/>
        </w:rPr>
        <w:t>.3. По вопросам, не урегулированным настоящим Соглашением, Стороны руководствуются действующим законодательством.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534F6">
        <w:rPr>
          <w:rFonts w:ascii="Times New Roman" w:hAnsi="Times New Roman" w:cs="Times New Roman"/>
          <w:sz w:val="28"/>
          <w:szCs w:val="28"/>
        </w:rPr>
        <w:t>.4. Споры, связанные с исполнением настоящего Соглашения, разрешаются путем проведения переговоров или в судебном порядке.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534F6">
        <w:rPr>
          <w:rFonts w:ascii="Times New Roman" w:hAnsi="Times New Roman" w:cs="Times New Roman"/>
          <w:sz w:val="28"/>
          <w:szCs w:val="28"/>
        </w:rPr>
        <w:t>. РЕКВИЗИТЫ И ПОДПИСИ СТОРОН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44"/>
        <w:gridCol w:w="426"/>
        <w:gridCol w:w="4371"/>
      </w:tblGrid>
      <w:tr w:rsidR="00562303" w:rsidTr="00DA0653">
        <w:trPr>
          <w:trHeight w:val="4822"/>
        </w:trPr>
        <w:tc>
          <w:tcPr>
            <w:tcW w:w="4644" w:type="dxa"/>
          </w:tcPr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_______________ муниципального образования Ровенского муниципального район Саратовской области</w:t>
            </w: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_________________ </w:t>
            </w: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 /___________/</w:t>
            </w:r>
          </w:p>
        </w:tc>
        <w:tc>
          <w:tcPr>
            <w:tcW w:w="426" w:type="dxa"/>
          </w:tcPr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</w:tcPr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Ровенская районная администрация Ровенского муниципального района Саратовской области</w:t>
            </w: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413270 Саратовская область, Ровенский район, р.п. Ровное, ул. Советская, 28</w:t>
            </w: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Ровенского</w:t>
            </w: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_______________В. С. Котов</w:t>
            </w:r>
          </w:p>
        </w:tc>
      </w:tr>
    </w:tbl>
    <w:p w:rsidR="00562303" w:rsidRPr="00780B96" w:rsidRDefault="00562303" w:rsidP="00562303">
      <w:pPr>
        <w:ind w:left="340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Соглашению </w:t>
      </w:r>
      <w:r w:rsidRPr="00B45B70">
        <w:rPr>
          <w:rFonts w:ascii="Times New Roman" w:hAnsi="Times New Roman" w:cs="Times New Roman"/>
          <w:sz w:val="28"/>
        </w:rPr>
        <w:t xml:space="preserve">о </w:t>
      </w:r>
      <w:r w:rsidRPr="00780B96">
        <w:rPr>
          <w:rFonts w:ascii="Times New Roman" w:hAnsi="Times New Roman" w:cs="Times New Roman"/>
          <w:sz w:val="28"/>
        </w:rPr>
        <w:t>предоставлении иных межбюджетных трансфертов на осуществление содержания автомобильных подъездов местного значения к населенным пунктам  ____________ муниципального образования Ровенского муниципального района в зимний период</w:t>
      </w:r>
    </w:p>
    <w:p w:rsidR="00562303" w:rsidRDefault="00562303" w:rsidP="00562303">
      <w:pPr>
        <w:ind w:left="3402"/>
        <w:rPr>
          <w:rFonts w:ascii="Times New Roman" w:hAnsi="Times New Roman" w:cs="Times New Roman"/>
          <w:b/>
          <w:sz w:val="28"/>
        </w:rPr>
      </w:pPr>
    </w:p>
    <w:p w:rsidR="00562303" w:rsidRPr="00B731FB" w:rsidRDefault="00562303" w:rsidP="00562303">
      <w:pPr>
        <w:ind w:left="3402"/>
        <w:rPr>
          <w:rFonts w:ascii="Times New Roman" w:hAnsi="Times New Roman" w:cs="Times New Roman"/>
          <w:b/>
          <w:sz w:val="28"/>
          <w:szCs w:val="28"/>
        </w:rPr>
      </w:pPr>
      <w:r w:rsidRPr="00B731FB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562303" w:rsidRDefault="00562303" w:rsidP="005623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1FB">
        <w:rPr>
          <w:rFonts w:ascii="Times New Roman" w:hAnsi="Times New Roman" w:cs="Times New Roman"/>
          <w:b/>
          <w:sz w:val="28"/>
          <w:szCs w:val="28"/>
        </w:rPr>
        <w:t>автомобильных дорог, подлежащих содержанию в зимний период</w:t>
      </w:r>
    </w:p>
    <w:tbl>
      <w:tblPr>
        <w:tblStyle w:val="a7"/>
        <w:tblW w:w="10206" w:type="dxa"/>
        <w:tblInd w:w="-459" w:type="dxa"/>
        <w:tblLook w:val="04A0"/>
      </w:tblPr>
      <w:tblGrid>
        <w:gridCol w:w="598"/>
        <w:gridCol w:w="2776"/>
        <w:gridCol w:w="2371"/>
        <w:gridCol w:w="2096"/>
        <w:gridCol w:w="2365"/>
      </w:tblGrid>
      <w:tr w:rsidR="00562303" w:rsidRPr="006C0ECF" w:rsidTr="00DA0653">
        <w:tc>
          <w:tcPr>
            <w:tcW w:w="598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  <w:r w:rsidRPr="006C0EC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76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  <w:r w:rsidRPr="006C0ECF">
              <w:rPr>
                <w:rFonts w:ascii="Times New Roman" w:hAnsi="Times New Roman" w:cs="Times New Roman"/>
              </w:rPr>
              <w:t>Идентификационный код автомобильной дороги</w:t>
            </w:r>
          </w:p>
        </w:tc>
        <w:tc>
          <w:tcPr>
            <w:tcW w:w="2371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  <w:r w:rsidRPr="006C0ECF">
              <w:rPr>
                <w:rFonts w:ascii="Times New Roman" w:hAnsi="Times New Roman" w:cs="Times New Roman"/>
              </w:rPr>
              <w:t>Местоположение (адрес)</w:t>
            </w:r>
          </w:p>
        </w:tc>
        <w:tc>
          <w:tcPr>
            <w:tcW w:w="2096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  <w:r w:rsidRPr="006C0ECF">
              <w:rPr>
                <w:rFonts w:ascii="Times New Roman" w:hAnsi="Times New Roman" w:cs="Times New Roman"/>
              </w:rPr>
              <w:t>Протяженность</w:t>
            </w:r>
          </w:p>
        </w:tc>
        <w:tc>
          <w:tcPr>
            <w:tcW w:w="2365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  <w:r w:rsidRPr="006C0ECF">
              <w:rPr>
                <w:rFonts w:ascii="Times New Roman" w:hAnsi="Times New Roman" w:cs="Times New Roman"/>
              </w:rPr>
              <w:t>Покрытие</w:t>
            </w:r>
          </w:p>
        </w:tc>
      </w:tr>
      <w:tr w:rsidR="00562303" w:rsidRPr="006C0ECF" w:rsidTr="00DA0653">
        <w:tc>
          <w:tcPr>
            <w:tcW w:w="598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6" w:type="dxa"/>
            <w:vAlign w:val="center"/>
          </w:tcPr>
          <w:p w:rsidR="00562303" w:rsidRPr="004B25F1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vAlign w:val="center"/>
          </w:tcPr>
          <w:p w:rsidR="00562303" w:rsidRPr="004B25F1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vAlign w:val="center"/>
          </w:tcPr>
          <w:p w:rsidR="00562303" w:rsidRPr="004B25F1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5" w:type="dxa"/>
            <w:vAlign w:val="center"/>
          </w:tcPr>
          <w:p w:rsidR="00562303" w:rsidRPr="004B25F1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303" w:rsidRPr="006C0ECF" w:rsidTr="00DA0653">
        <w:tc>
          <w:tcPr>
            <w:tcW w:w="598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2776" w:type="dxa"/>
            <w:vAlign w:val="center"/>
          </w:tcPr>
          <w:p w:rsidR="00562303" w:rsidRPr="004B25F1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vAlign w:val="center"/>
          </w:tcPr>
          <w:p w:rsidR="00562303" w:rsidRPr="004B25F1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vAlign w:val="center"/>
          </w:tcPr>
          <w:p w:rsidR="00562303" w:rsidRPr="004B25F1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5" w:type="dxa"/>
            <w:vAlign w:val="center"/>
          </w:tcPr>
          <w:p w:rsidR="00562303" w:rsidRPr="004B25F1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303" w:rsidRPr="006C0ECF" w:rsidTr="00DA0653">
        <w:tc>
          <w:tcPr>
            <w:tcW w:w="598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  <w:r w:rsidRPr="006C0ECF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371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  <w:r w:rsidRPr="006C0ECF">
              <w:rPr>
                <w:rFonts w:ascii="Times New Roman" w:hAnsi="Times New Roman" w:cs="Times New Roman"/>
              </w:rPr>
              <w:t>ХХХ</w:t>
            </w:r>
          </w:p>
        </w:tc>
        <w:tc>
          <w:tcPr>
            <w:tcW w:w="2365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62303" w:rsidRDefault="00562303" w:rsidP="0056230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2303" w:rsidRDefault="00562303" w:rsidP="0056230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2303" w:rsidRDefault="00562303" w:rsidP="0056230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1560"/>
        <w:gridCol w:w="3934"/>
      </w:tblGrid>
      <w:tr w:rsidR="00562303" w:rsidTr="00DA0653">
        <w:tc>
          <w:tcPr>
            <w:tcW w:w="4077" w:type="dxa"/>
          </w:tcPr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____________________ </w:t>
            </w: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562303" w:rsidRDefault="00562303" w:rsidP="00DA06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 /_____________/</w:t>
            </w:r>
          </w:p>
        </w:tc>
        <w:tc>
          <w:tcPr>
            <w:tcW w:w="1560" w:type="dxa"/>
          </w:tcPr>
          <w:p w:rsidR="00562303" w:rsidRDefault="00562303" w:rsidP="00DA06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Ровенского</w:t>
            </w: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_____________В. С. Котов</w:t>
            </w:r>
          </w:p>
        </w:tc>
      </w:tr>
    </w:tbl>
    <w:p w:rsidR="00562303" w:rsidRPr="00B731FB" w:rsidRDefault="00562303" w:rsidP="0056230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2303" w:rsidRPr="00554AE8" w:rsidRDefault="00562303" w:rsidP="0056230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562303" w:rsidRPr="00554AE8" w:rsidSect="002B7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4AE8"/>
    <w:rsid w:val="00052A41"/>
    <w:rsid w:val="000A6E1F"/>
    <w:rsid w:val="000C0F94"/>
    <w:rsid w:val="00111E59"/>
    <w:rsid w:val="00122074"/>
    <w:rsid w:val="00124629"/>
    <w:rsid w:val="00125F87"/>
    <w:rsid w:val="001410B1"/>
    <w:rsid w:val="001D5612"/>
    <w:rsid w:val="001E14C5"/>
    <w:rsid w:val="00215549"/>
    <w:rsid w:val="002A6949"/>
    <w:rsid w:val="00340661"/>
    <w:rsid w:val="003500FF"/>
    <w:rsid w:val="00351B52"/>
    <w:rsid w:val="003554D2"/>
    <w:rsid w:val="003810F8"/>
    <w:rsid w:val="004314F3"/>
    <w:rsid w:val="00450346"/>
    <w:rsid w:val="00451D83"/>
    <w:rsid w:val="005427B9"/>
    <w:rsid w:val="00554AE8"/>
    <w:rsid w:val="0055600D"/>
    <w:rsid w:val="00562303"/>
    <w:rsid w:val="0057756C"/>
    <w:rsid w:val="005B619D"/>
    <w:rsid w:val="00627906"/>
    <w:rsid w:val="0067632A"/>
    <w:rsid w:val="006B2BA3"/>
    <w:rsid w:val="00725920"/>
    <w:rsid w:val="007351BE"/>
    <w:rsid w:val="00750AA4"/>
    <w:rsid w:val="007515C5"/>
    <w:rsid w:val="007805AA"/>
    <w:rsid w:val="007A6499"/>
    <w:rsid w:val="007C6936"/>
    <w:rsid w:val="00811611"/>
    <w:rsid w:val="00882A11"/>
    <w:rsid w:val="009162E3"/>
    <w:rsid w:val="00972882"/>
    <w:rsid w:val="00987625"/>
    <w:rsid w:val="009A45C6"/>
    <w:rsid w:val="009B1A29"/>
    <w:rsid w:val="009B4D14"/>
    <w:rsid w:val="009C2C64"/>
    <w:rsid w:val="009D6274"/>
    <w:rsid w:val="00A747EB"/>
    <w:rsid w:val="00AC7859"/>
    <w:rsid w:val="00B17F6B"/>
    <w:rsid w:val="00B35B1A"/>
    <w:rsid w:val="00BB0048"/>
    <w:rsid w:val="00C77B38"/>
    <w:rsid w:val="00CE0D60"/>
    <w:rsid w:val="00CE1796"/>
    <w:rsid w:val="00D2593A"/>
    <w:rsid w:val="00D2653F"/>
    <w:rsid w:val="00D47A49"/>
    <w:rsid w:val="00D77BA4"/>
    <w:rsid w:val="00DB4CFA"/>
    <w:rsid w:val="00E14A16"/>
    <w:rsid w:val="00E30257"/>
    <w:rsid w:val="00EA0DAF"/>
    <w:rsid w:val="00EB03BA"/>
    <w:rsid w:val="00F7095B"/>
    <w:rsid w:val="00F91150"/>
    <w:rsid w:val="00FB680A"/>
    <w:rsid w:val="00FF4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4A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554A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54A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54A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987625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9876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7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62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623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973566BBBBE2555C6BAE43F39293011F715C5DFB868AAC45375B7A272F2FD58D6F9E272F2810558aDt8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E2E5FE40C3C84CD1779116BDB6126794D93F27E5420B62EFFD73CFB67805BFE210A449FAF02F0N0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B7B0A-E23F-4AD7-8800-68D530C95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1993</Words>
  <Characters>11364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Sobran</cp:lastModifiedBy>
  <cp:revision>8</cp:revision>
  <cp:lastPrinted>2017-12-13T11:21:00Z</cp:lastPrinted>
  <dcterms:created xsi:type="dcterms:W3CDTF">2022-10-20T14:26:00Z</dcterms:created>
  <dcterms:modified xsi:type="dcterms:W3CDTF">2022-10-24T10:23:00Z</dcterms:modified>
</cp:coreProperties>
</file>